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C727" w14:textId="298AA1DA" w:rsidR="00196829" w:rsidRPr="006A2FE5" w:rsidRDefault="00196829" w:rsidP="00A54CE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2FE5">
        <w:rPr>
          <w:rFonts w:ascii="Arial" w:hAnsi="Arial" w:cs="Arial"/>
          <w:b/>
          <w:sz w:val="20"/>
          <w:szCs w:val="20"/>
          <w:u w:val="single"/>
        </w:rPr>
        <w:t>EUROPE :</w:t>
      </w:r>
    </w:p>
    <w:p w14:paraId="71711A50" w14:textId="31F25650" w:rsidR="00726111" w:rsidRPr="00726111" w:rsidRDefault="00726111" w:rsidP="0072611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5470C">
        <w:rPr>
          <w:rFonts w:ascii="Arial" w:hAnsi="Arial" w:cs="Arial"/>
          <w:b/>
          <w:bCs/>
          <w:sz w:val="20"/>
          <w:szCs w:val="20"/>
          <w:lang w:val="en-GB"/>
        </w:rPr>
        <w:t xml:space="preserve">EFSA (2020): </w:t>
      </w:r>
      <w:hyperlink r:id="rId11" w:history="1">
        <w:r w:rsidRPr="00970072">
          <w:rPr>
            <w:rStyle w:val="Lienhypertexte"/>
            <w:lang w:val="en-US"/>
          </w:rPr>
          <w:t>Risk to human health related to the presence of perfluoroalkyl substances in food - - 2020 - EFSA Journal - Wiley Online Library</w:t>
        </w:r>
      </w:hyperlink>
    </w:p>
    <w:p w14:paraId="3EA8B1D3" w14:textId="75D11720" w:rsidR="00E57FD6" w:rsidRPr="00526CE3" w:rsidRDefault="00E57FD6" w:rsidP="00E57FD6">
      <w:pPr>
        <w:pStyle w:val="Paragraphedeliste"/>
        <w:numPr>
          <w:ilvl w:val="0"/>
          <w:numId w:val="1"/>
        </w:numPr>
        <w:jc w:val="both"/>
        <w:rPr>
          <w:rStyle w:val="Lienhypertexte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Germany, </w:t>
      </w:r>
      <w:r w:rsidRPr="006A2FE5">
        <w:rPr>
          <w:rFonts w:ascii="Arial" w:hAnsi="Arial" w:cs="Arial"/>
          <w:b/>
          <w:sz w:val="20"/>
          <w:szCs w:val="20"/>
        </w:rPr>
        <w:t>BfR (2018)</w:t>
      </w:r>
      <w:r>
        <w:rPr>
          <w:rFonts w:ascii="Arial" w:hAnsi="Arial" w:cs="Arial"/>
          <w:b/>
          <w:sz w:val="20"/>
          <w:szCs w:val="20"/>
        </w:rPr>
        <w:t> :</w:t>
      </w:r>
      <w:r w:rsidRPr="006A2FE5">
        <w:rPr>
          <w:rFonts w:ascii="Arial" w:hAnsi="Arial" w:cs="Arial"/>
          <w:b/>
          <w:sz w:val="20"/>
          <w:szCs w:val="20"/>
        </w:rPr>
        <w:t> </w:t>
      </w:r>
      <w:r w:rsidRPr="006A2F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2FE5">
        <w:rPr>
          <w:rFonts w:ascii="Arial" w:hAnsi="Arial" w:cs="Arial"/>
          <w:sz w:val="20"/>
          <w:szCs w:val="20"/>
          <w:lang w:val="en-US"/>
        </w:rPr>
        <w:t xml:space="preserve">Das </w:t>
      </w:r>
      <w:proofErr w:type="spellStart"/>
      <w:r w:rsidRPr="006A2FE5">
        <w:rPr>
          <w:rFonts w:ascii="Arial" w:hAnsi="Arial" w:cs="Arial"/>
          <w:sz w:val="20"/>
          <w:szCs w:val="20"/>
          <w:lang w:val="en-US"/>
        </w:rPr>
        <w:t>Bundesinstitut</w:t>
      </w:r>
      <w:proofErr w:type="spellEnd"/>
      <w:r w:rsidRPr="006A2FE5">
        <w:rPr>
          <w:rFonts w:ascii="Arial" w:hAnsi="Arial" w:cs="Arial"/>
          <w:sz w:val="20"/>
          <w:szCs w:val="20"/>
          <w:lang w:val="en-US"/>
        </w:rPr>
        <w:t xml:space="preserve"> für </w:t>
      </w:r>
      <w:proofErr w:type="spellStart"/>
      <w:r w:rsidRPr="006A2FE5">
        <w:rPr>
          <w:rFonts w:ascii="Arial" w:hAnsi="Arial" w:cs="Arial"/>
          <w:sz w:val="20"/>
          <w:szCs w:val="20"/>
          <w:lang w:val="en-US"/>
        </w:rPr>
        <w:t>Risikobewertung</w:t>
      </w:r>
      <w:proofErr w:type="spellEnd"/>
      <w:r w:rsidRPr="006A2FE5">
        <w:rPr>
          <w:rFonts w:ascii="Arial" w:hAnsi="Arial" w:cs="Arial"/>
          <w:sz w:val="20"/>
          <w:szCs w:val="20"/>
          <w:lang w:val="en-US"/>
        </w:rPr>
        <w:t xml:space="preserve"> (BfR) German Federal Institute for Risk Assessment: </w:t>
      </w:r>
      <w:hyperlink r:id="rId12" w:history="1">
        <w:r w:rsidRPr="006A2FE5">
          <w:rPr>
            <w:rStyle w:val="Lienhypertexte"/>
            <w:rFonts w:ascii="Arial" w:hAnsi="Arial" w:cs="Arial"/>
            <w:sz w:val="20"/>
            <w:szCs w:val="20"/>
            <w:lang w:val="en-US"/>
          </w:rPr>
          <w:t>Selected questions and answers on cookware, ovenware and frying pans with a non-stick coating made of PTFE - BfR (bund.de)</w:t>
        </w:r>
      </w:hyperlink>
    </w:p>
    <w:p w14:paraId="1BF5C58F" w14:textId="62A92A09" w:rsidR="00E57FD6" w:rsidRPr="00E57FD6" w:rsidRDefault="00E57FD6" w:rsidP="00E57FD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73117">
        <w:rPr>
          <w:rFonts w:ascii="Arial" w:hAnsi="Arial" w:cs="Arial"/>
          <w:b/>
          <w:bCs/>
          <w:sz w:val="20"/>
          <w:szCs w:val="20"/>
        </w:rPr>
        <w:t xml:space="preserve">EFSA </w:t>
      </w:r>
      <w:r>
        <w:rPr>
          <w:rFonts w:ascii="Arial" w:hAnsi="Arial" w:cs="Arial"/>
          <w:b/>
          <w:bCs/>
          <w:sz w:val="20"/>
          <w:szCs w:val="20"/>
        </w:rPr>
        <w:t>(</w:t>
      </w:r>
      <w:r w:rsidRPr="00773117">
        <w:rPr>
          <w:rFonts w:ascii="Arial" w:hAnsi="Arial" w:cs="Arial"/>
          <w:b/>
          <w:bCs/>
          <w:sz w:val="20"/>
          <w:szCs w:val="20"/>
        </w:rPr>
        <w:t>2016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Pr="00773117">
        <w:rPr>
          <w:rFonts w:ascii="Arial" w:hAnsi="Arial" w:cs="Arial"/>
          <w:b/>
          <w:bCs/>
          <w:sz w:val="20"/>
          <w:szCs w:val="20"/>
        </w:rPr>
        <w:t xml:space="preserve"> : </w:t>
      </w:r>
      <w:r w:rsidRPr="00773117">
        <w:rPr>
          <w:rFonts w:ascii="Arial" w:hAnsi="Arial" w:cs="Arial"/>
          <w:i/>
          <w:sz w:val="20"/>
          <w:szCs w:val="20"/>
          <w:lang w:val="en-US"/>
        </w:rPr>
        <w:t xml:space="preserve">EFSA Journal 2016;14(1):4357 </w:t>
      </w:r>
      <w:hyperlink r:id="rId13" w:history="1">
        <w:r w:rsidRPr="006A2FE5">
          <w:rPr>
            <w:rStyle w:val="Lienhypertexte"/>
            <w:rFonts w:ascii="Arial" w:hAnsi="Arial" w:cs="Arial"/>
            <w:sz w:val="20"/>
            <w:szCs w:val="20"/>
            <w:lang w:val="en-US"/>
          </w:rPr>
          <w:t>Recent developments in the risk assessment of chemicals in food and their potential impact on the safety assessment of substances used in food contact materials - - 2016 - EFSA Journal - Wiley Online Library</w:t>
        </w:r>
      </w:hyperlink>
    </w:p>
    <w:p w14:paraId="3880E0EA" w14:textId="52C99F6C" w:rsidR="001F4B9B" w:rsidRPr="001E2C10" w:rsidRDefault="001F4B9B" w:rsidP="00A54CE3">
      <w:pPr>
        <w:pStyle w:val="Paragraphedeliste"/>
        <w:numPr>
          <w:ilvl w:val="0"/>
          <w:numId w:val="1"/>
        </w:numPr>
        <w:jc w:val="both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  <w:r w:rsidRPr="001F4B9B">
        <w:rPr>
          <w:rFonts w:ascii="Arial" w:hAnsi="Arial" w:cs="Arial"/>
          <w:b/>
          <w:bCs/>
          <w:sz w:val="20"/>
          <w:szCs w:val="20"/>
        </w:rPr>
        <w:t>Règlement EU (</w:t>
      </w:r>
      <w:r>
        <w:rPr>
          <w:rFonts w:ascii="Arial" w:hAnsi="Arial" w:cs="Arial"/>
          <w:b/>
          <w:bCs/>
          <w:sz w:val="20"/>
          <w:szCs w:val="20"/>
        </w:rPr>
        <w:t>10/</w:t>
      </w:r>
      <w:r w:rsidRPr="001F4B9B">
        <w:rPr>
          <w:rFonts w:ascii="Arial" w:hAnsi="Arial" w:cs="Arial"/>
          <w:b/>
          <w:bCs/>
          <w:sz w:val="20"/>
          <w:szCs w:val="20"/>
        </w:rPr>
        <w:t xml:space="preserve">2011) : </w:t>
      </w:r>
      <w:hyperlink r:id="rId14" w:history="1">
        <w:r w:rsidR="00FA6F01" w:rsidRPr="009B76D7">
          <w:rPr>
            <w:rStyle w:val="Lienhypertexte"/>
          </w:rPr>
          <w:t>https://eur-lex.europa.eu/legal-content/EN/ALL/?uri=celex%3A32011R0010</w:t>
        </w:r>
      </w:hyperlink>
    </w:p>
    <w:p w14:paraId="472001DB" w14:textId="5CB86B83" w:rsidR="001E2C10" w:rsidRPr="00FA6F01" w:rsidRDefault="001E2C10" w:rsidP="00A54CE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France,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Ministère de la santé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 : </w:t>
      </w:r>
      <w:hyperlink r:id="rId15" w:history="1">
        <w:r w:rsidRPr="003A524B">
          <w:rPr>
            <w:rStyle w:val="Lienhypertexte"/>
            <w:rFonts w:asciiTheme="majorHAnsi" w:hAnsiTheme="majorHAnsi" w:cs="Arial"/>
            <w:i/>
            <w:iCs/>
            <w:sz w:val="20"/>
            <w:szCs w:val="20"/>
          </w:rPr>
          <w:t xml:space="preserve">Les poêles </w:t>
        </w:r>
        <w:proofErr w:type="spellStart"/>
        <w:r w:rsidRPr="003A524B">
          <w:rPr>
            <w:rStyle w:val="Lienhypertexte"/>
            <w:rFonts w:asciiTheme="majorHAnsi" w:hAnsiTheme="majorHAnsi" w:cs="Arial"/>
            <w:i/>
            <w:iCs/>
            <w:sz w:val="20"/>
            <w:szCs w:val="20"/>
          </w:rPr>
          <w:t>anti-adhésives</w:t>
        </w:r>
        <w:proofErr w:type="spellEnd"/>
        <w:r w:rsidRPr="003A524B">
          <w:rPr>
            <w:rStyle w:val="Lienhypertexte"/>
            <w:rFonts w:asciiTheme="majorHAnsi" w:hAnsiTheme="majorHAnsi" w:cs="Arial"/>
            <w:i/>
            <w:iCs/>
            <w:sz w:val="20"/>
            <w:szCs w:val="20"/>
          </w:rPr>
          <w:t xml:space="preserve"> sont-elles dangereuses ? | Santé.fr</w:t>
        </w:r>
      </w:hyperlink>
    </w:p>
    <w:p w14:paraId="30A3F825" w14:textId="77777777" w:rsidR="00B27367" w:rsidRPr="006A2FE5" w:rsidRDefault="00B27367" w:rsidP="00A54CE3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0DA32A6" w14:textId="206BC97E" w:rsidR="00196829" w:rsidRPr="006A2FE5" w:rsidRDefault="00E57FD6" w:rsidP="00A54CE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AMERICAS</w:t>
      </w:r>
      <w:r w:rsidR="00196829" w:rsidRPr="006A2FE5">
        <w:rPr>
          <w:rFonts w:ascii="Arial" w:hAnsi="Arial" w:cs="Arial"/>
          <w:b/>
          <w:sz w:val="20"/>
          <w:szCs w:val="20"/>
          <w:u w:val="single"/>
        </w:rPr>
        <w:t> :</w:t>
      </w:r>
    </w:p>
    <w:p w14:paraId="4ABFC3B4" w14:textId="39C3ADD4" w:rsidR="00E57FD6" w:rsidRPr="00E57FD6" w:rsidRDefault="00E57FD6" w:rsidP="00E57FD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USA, </w:t>
      </w:r>
      <w:r w:rsidRPr="00526CE3">
        <w:rPr>
          <w:rFonts w:ascii="Arial" w:hAnsi="Arial" w:cs="Arial"/>
          <w:b/>
          <w:bCs/>
          <w:sz w:val="20"/>
          <w:szCs w:val="20"/>
          <w:lang w:val="en-US"/>
        </w:rPr>
        <w:t>American Cancer Society (2024) : :</w:t>
      </w:r>
      <w:r w:rsidRPr="002733EF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2733EF">
        <w:rPr>
          <w:rFonts w:ascii="Arial" w:hAnsi="Arial" w:cs="Arial"/>
          <w:sz w:val="20"/>
          <w:szCs w:val="20"/>
          <w:lang w:val="en-US"/>
        </w:rPr>
        <w:t xml:space="preserve">American Cancer Society: </w:t>
      </w:r>
      <w:hyperlink r:id="rId16" w:history="1">
        <w:r w:rsidRPr="006A2FE5">
          <w:rPr>
            <w:rStyle w:val="Lienhypertexte"/>
            <w:rFonts w:ascii="Arial" w:hAnsi="Arial" w:cs="Arial"/>
            <w:sz w:val="20"/>
            <w:szCs w:val="20"/>
            <w:lang w:val="en-US"/>
          </w:rPr>
          <w:t xml:space="preserve">Perfluorooctanoic Acid (PFOA), </w:t>
        </w:r>
        <w:proofErr w:type="spellStart"/>
        <w:r w:rsidRPr="006A2FE5">
          <w:rPr>
            <w:rStyle w:val="Lienhypertexte"/>
            <w:rFonts w:ascii="Arial" w:hAnsi="Arial" w:cs="Arial"/>
            <w:sz w:val="20"/>
            <w:szCs w:val="20"/>
            <w:lang w:val="en-US"/>
          </w:rPr>
          <w:t>Perfluorooctane</w:t>
        </w:r>
        <w:proofErr w:type="spellEnd"/>
        <w:r w:rsidRPr="006A2FE5">
          <w:rPr>
            <w:rStyle w:val="Lienhypertexte"/>
            <w:rFonts w:ascii="Arial" w:hAnsi="Arial" w:cs="Arial"/>
            <w:sz w:val="20"/>
            <w:szCs w:val="20"/>
            <w:lang w:val="en-US"/>
          </w:rPr>
          <w:t xml:space="preserve"> Sulfonate (PFOS), and Related Chemicals | American Cancer Society</w:t>
        </w:r>
      </w:hyperlink>
    </w:p>
    <w:p w14:paraId="662286FD" w14:textId="5D135C10" w:rsidR="00DF2EFD" w:rsidRPr="003246F9" w:rsidRDefault="00E57FD6" w:rsidP="00E57FD6">
      <w:pPr>
        <w:pStyle w:val="Paragraphedeliste"/>
        <w:numPr>
          <w:ilvl w:val="0"/>
          <w:numId w:val="1"/>
        </w:numPr>
        <w:jc w:val="both"/>
        <w:rPr>
          <w:rStyle w:val="Lienhypertexte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 xml:space="preserve">USA, </w:t>
      </w:r>
      <w:r w:rsidR="00410B69" w:rsidRPr="00410B69">
        <w:rPr>
          <w:rFonts w:ascii="Arial" w:hAnsi="Arial" w:cs="Arial"/>
          <w:b/>
          <w:bCs/>
          <w:sz w:val="20"/>
          <w:szCs w:val="20"/>
        </w:rPr>
        <w:t>FDA (2023)</w:t>
      </w:r>
      <w:r>
        <w:rPr>
          <w:rFonts w:ascii="Arial" w:hAnsi="Arial" w:cs="Arial"/>
          <w:b/>
          <w:bCs/>
          <w:sz w:val="20"/>
          <w:szCs w:val="20"/>
        </w:rPr>
        <w:t> :</w:t>
      </w:r>
      <w:r w:rsidR="00410B69" w:rsidRPr="00410B69">
        <w:rPr>
          <w:rFonts w:ascii="Arial" w:hAnsi="Arial" w:cs="Arial"/>
          <w:i/>
          <w:sz w:val="20"/>
          <w:szCs w:val="20"/>
          <w:lang w:val="en-US"/>
        </w:rPr>
        <w:t xml:space="preserve">Code of Federal Regulation Title 21 Section 177.1550 </w:t>
      </w:r>
      <w:hyperlink r:id="rId17" w:history="1">
        <w:r w:rsidR="00410B69" w:rsidRPr="006A2FE5">
          <w:rPr>
            <w:rStyle w:val="Lienhypertexte"/>
            <w:rFonts w:ascii="Arial" w:hAnsi="Arial" w:cs="Arial"/>
            <w:sz w:val="20"/>
            <w:szCs w:val="20"/>
            <w:lang w:val="en-US"/>
          </w:rPr>
          <w:t>CFR - Code of Federal Regulations Title 21 (fda.gov)</w:t>
        </w:r>
      </w:hyperlink>
    </w:p>
    <w:p w14:paraId="5BF245C2" w14:textId="77777777" w:rsidR="003246F9" w:rsidRPr="0005470C" w:rsidRDefault="003246F9" w:rsidP="003246F9">
      <w:pPr>
        <w:pStyle w:val="Paragraphedeliste"/>
        <w:numPr>
          <w:ilvl w:val="0"/>
          <w:numId w:val="1"/>
        </w:numPr>
        <w:jc w:val="both"/>
        <w:rPr>
          <w:rStyle w:val="Lienhypertexte"/>
          <w:b/>
          <w:bCs/>
          <w:color w:val="auto"/>
          <w:u w:val="none"/>
          <w:lang w:val="en-GB"/>
        </w:rPr>
      </w:pPr>
      <w:r w:rsidRPr="0005470C">
        <w:rPr>
          <w:rFonts w:ascii="Arial" w:hAnsi="Arial" w:cs="Arial"/>
          <w:b/>
          <w:bCs/>
          <w:sz w:val="20"/>
          <w:szCs w:val="20"/>
          <w:lang w:val="en-GB"/>
        </w:rPr>
        <w:t xml:space="preserve">FDA (2021) </w:t>
      </w:r>
      <w:hyperlink r:id="rId18" w:history="1">
        <w:r w:rsidRPr="0005470C">
          <w:rPr>
            <w:rStyle w:val="Lienhypertexte"/>
            <w:lang w:val="en-GB"/>
          </w:rPr>
          <w:t>Polytetrafluoroethylene (PTFE): Medical Device Material Safety Summary (fda.gov)</w:t>
        </w:r>
      </w:hyperlink>
    </w:p>
    <w:p w14:paraId="3B238000" w14:textId="6A155FEC" w:rsidR="003246F9" w:rsidRPr="00DF6E2F" w:rsidRDefault="00DF6E2F" w:rsidP="00DF6E2F">
      <w:pPr>
        <w:pStyle w:val="Paragraphedeliste"/>
        <w:numPr>
          <w:ilvl w:val="0"/>
          <w:numId w:val="1"/>
        </w:numPr>
        <w:jc w:val="both"/>
        <w:rPr>
          <w:rStyle w:val="Lienhypertexte"/>
          <w:rFonts w:ascii="Arial" w:hAnsi="Arial" w:cs="Arial"/>
          <w:b/>
          <w:bCs/>
          <w:color w:val="auto"/>
          <w:sz w:val="20"/>
          <w:szCs w:val="20"/>
          <w:u w:val="none"/>
          <w:lang w:val="en-US"/>
        </w:rPr>
      </w:pPr>
      <w:r w:rsidRPr="0005470C">
        <w:rPr>
          <w:rFonts w:ascii="Arial" w:hAnsi="Arial" w:cs="Arial"/>
          <w:b/>
          <w:bCs/>
          <w:sz w:val="20"/>
          <w:szCs w:val="20"/>
          <w:lang w:val="en-GB"/>
        </w:rPr>
        <w:t xml:space="preserve">FDA (2015) </w:t>
      </w:r>
      <w:r w:rsidRPr="000B4BE2">
        <w:rPr>
          <w:rFonts w:ascii="Arial" w:hAnsi="Arial" w:cs="Arial"/>
          <w:i/>
          <w:iCs/>
          <w:sz w:val="20"/>
          <w:szCs w:val="20"/>
          <w:lang w:val="en-US"/>
        </w:rPr>
        <w:t xml:space="preserve">Extrait de Recognized Consensus Standards F754-08 (Reapproved 2015) : </w:t>
      </w:r>
      <w:hyperlink r:id="rId19" w:history="1">
        <w:r w:rsidRPr="000B4BE2">
          <w:rPr>
            <w:rStyle w:val="Lienhypertexte"/>
            <w:lang w:val="en-US"/>
          </w:rPr>
          <w:t>Recognized Consensus Standards: Medical Devices (fda.gov)</w:t>
        </w:r>
      </w:hyperlink>
    </w:p>
    <w:p w14:paraId="04B48C44" w14:textId="3E2C94E7" w:rsidR="0066799F" w:rsidRPr="00B13899" w:rsidRDefault="0066799F" w:rsidP="0066799F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MERCOSUR (2012) : </w:t>
      </w:r>
      <w:hyperlink r:id="rId20" w:history="1">
        <w:r w:rsidRPr="00944DDA">
          <w:rPr>
            <w:rStyle w:val="Lienhypertexte"/>
            <w:lang w:eastAsia="en-US"/>
          </w:rPr>
          <w:t>https://normas.mercosur.int/simfiles/normativas/44028_RES_002-2012_ES_RTM%20Polimeros.pdf</w:t>
        </w:r>
      </w:hyperlink>
    </w:p>
    <w:p w14:paraId="1D75C25B" w14:textId="08DC8844" w:rsidR="0066799F" w:rsidRPr="003F0765" w:rsidRDefault="0066799F" w:rsidP="0066799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</w:t>
      </w:r>
      <w:r w:rsidR="00E57FD6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sil (2012) : </w:t>
      </w:r>
      <w:hyperlink r:id="rId21" w:history="1">
        <w:r w:rsidRPr="00B67DEC">
          <w:rPr>
            <w:rStyle w:val="Lienhypertexte"/>
          </w:rPr>
          <w:t>Ministry of Health (saude.gov.br)</w:t>
        </w:r>
      </w:hyperlink>
    </w:p>
    <w:p w14:paraId="5020874F" w14:textId="77777777" w:rsidR="00410B69" w:rsidRPr="0066799F" w:rsidRDefault="00410B69" w:rsidP="00A54CE3">
      <w:pPr>
        <w:jc w:val="both"/>
        <w:rPr>
          <w:rFonts w:ascii="Arial" w:hAnsi="Arial" w:cs="Arial"/>
          <w:sz w:val="20"/>
          <w:szCs w:val="20"/>
        </w:rPr>
      </w:pPr>
    </w:p>
    <w:p w14:paraId="3EDF0172" w14:textId="25C46EA3" w:rsidR="005540C0" w:rsidRPr="00A73F25" w:rsidRDefault="00A73F25" w:rsidP="00A54CE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A73F25">
        <w:rPr>
          <w:rFonts w:ascii="Arial" w:hAnsi="Arial" w:cs="Arial"/>
          <w:b/>
          <w:bCs/>
          <w:sz w:val="20"/>
          <w:szCs w:val="20"/>
          <w:u w:val="single"/>
          <w:lang w:val="en-US"/>
        </w:rPr>
        <w:t>ASI</w:t>
      </w:r>
      <w:r w:rsidR="00E57FD6">
        <w:rPr>
          <w:rFonts w:ascii="Arial" w:hAnsi="Arial" w:cs="Arial"/>
          <w:b/>
          <w:bCs/>
          <w:sz w:val="20"/>
          <w:szCs w:val="20"/>
          <w:u w:val="single"/>
          <w:lang w:val="en-US"/>
        </w:rPr>
        <w:t>A</w:t>
      </w:r>
      <w:r w:rsidR="005540C0" w:rsidRPr="00A73F25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</w:p>
    <w:p w14:paraId="7FD0D4AF" w14:textId="5602A227" w:rsidR="005540C0" w:rsidRPr="00E57FD6" w:rsidRDefault="00E57FD6" w:rsidP="00E57FD6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Japan, </w:t>
      </w:r>
      <w:r w:rsidR="00712334">
        <w:rPr>
          <w:rFonts w:ascii="Arial" w:hAnsi="Arial" w:cs="Arial"/>
          <w:b/>
          <w:bCs/>
          <w:sz w:val="20"/>
          <w:szCs w:val="20"/>
        </w:rPr>
        <w:t>MHLW (2020)</w:t>
      </w:r>
      <w:r>
        <w:rPr>
          <w:rFonts w:ascii="Arial" w:hAnsi="Arial" w:cs="Arial"/>
          <w:b/>
          <w:bCs/>
          <w:sz w:val="20"/>
          <w:szCs w:val="20"/>
        </w:rPr>
        <w:t xml:space="preserve"> : </w:t>
      </w:r>
      <w:hyperlink r:id="rId22" w:history="1">
        <w:r w:rsidRPr="001752ED">
          <w:rPr>
            <w:rStyle w:val="Lienhypertexte"/>
          </w:rPr>
          <w:t>https://www.mhlw.go.jp/stf/seisakunitsuite/bunya/kenkou_iryou/shokuhin/kigu/index_00003.html</w:t>
        </w:r>
      </w:hyperlink>
    </w:p>
    <w:p w14:paraId="17284036" w14:textId="19F3B332" w:rsidR="00A5125D" w:rsidRPr="00A5125D" w:rsidRDefault="00E57FD6" w:rsidP="00A5125D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South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Corea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A5125D">
        <w:rPr>
          <w:rFonts w:ascii="Arial" w:hAnsi="Arial" w:cs="Arial"/>
          <w:b/>
          <w:bCs/>
          <w:sz w:val="20"/>
          <w:szCs w:val="20"/>
        </w:rPr>
        <w:t xml:space="preserve">MFDS </w:t>
      </w:r>
      <w:r w:rsidR="00D02B53">
        <w:rPr>
          <w:rFonts w:ascii="Arial" w:hAnsi="Arial" w:cs="Arial"/>
          <w:b/>
          <w:bCs/>
          <w:sz w:val="20"/>
          <w:szCs w:val="20"/>
        </w:rPr>
        <w:t xml:space="preserve">(2019) : </w:t>
      </w:r>
      <w:hyperlink r:id="rId23" w:history="1">
        <w:r w:rsidR="009C6EB9" w:rsidRPr="009C6EB9">
          <w:rPr>
            <w:rStyle w:val="Lienhypertexte"/>
          </w:rPr>
          <w:t xml:space="preserve">Ministry of Food and Drug </w:t>
        </w:r>
        <w:proofErr w:type="spellStart"/>
        <w:r w:rsidR="009C6EB9" w:rsidRPr="009C6EB9">
          <w:rPr>
            <w:rStyle w:val="Lienhypertexte"/>
          </w:rPr>
          <w:t>Safety</w:t>
        </w:r>
        <w:proofErr w:type="spellEnd"/>
        <w:r w:rsidR="009C6EB9" w:rsidRPr="009C6EB9">
          <w:rPr>
            <w:rStyle w:val="Lienhypertexte"/>
          </w:rPr>
          <w:t>&gt;Our Works&gt;Food&gt;</w:t>
        </w:r>
        <w:proofErr w:type="spellStart"/>
        <w:r w:rsidR="009C6EB9" w:rsidRPr="009C6EB9">
          <w:rPr>
            <w:rStyle w:val="Lienhypertexte"/>
          </w:rPr>
          <w:t>Regulations</w:t>
        </w:r>
        <w:proofErr w:type="spellEnd"/>
        <w:r w:rsidR="009C6EB9" w:rsidRPr="009C6EB9">
          <w:rPr>
            <w:rStyle w:val="Lienhypertexte"/>
          </w:rPr>
          <w:t xml:space="preserve">&gt; </w:t>
        </w:r>
        <w:proofErr w:type="spellStart"/>
        <w:r w:rsidR="009C6EB9" w:rsidRPr="009C6EB9">
          <w:rPr>
            <w:rStyle w:val="Lienhypertexte"/>
          </w:rPr>
          <w:t>View</w:t>
        </w:r>
        <w:proofErr w:type="spellEnd"/>
        <w:r w:rsidR="009C6EB9" w:rsidRPr="009C6EB9">
          <w:rPr>
            <w:rStyle w:val="Lienhypertexte"/>
          </w:rPr>
          <w:t xml:space="preserve"> Details | Ministry of Food and Drug </w:t>
        </w:r>
        <w:proofErr w:type="spellStart"/>
        <w:r w:rsidR="009C6EB9" w:rsidRPr="009C6EB9">
          <w:rPr>
            <w:rStyle w:val="Lienhypertexte"/>
          </w:rPr>
          <w:t>Safety</w:t>
        </w:r>
        <w:proofErr w:type="spellEnd"/>
        <w:r w:rsidR="009C6EB9" w:rsidRPr="009C6EB9">
          <w:rPr>
            <w:rStyle w:val="Lienhypertexte"/>
          </w:rPr>
          <w:t xml:space="preserve"> (mfds.go.kr)</w:t>
        </w:r>
      </w:hyperlink>
    </w:p>
    <w:p w14:paraId="7CF39849" w14:textId="77CA0A64" w:rsidR="006E2FBC" w:rsidRPr="00B13899" w:rsidRDefault="00E57FD6" w:rsidP="006E2FBC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China, </w:t>
      </w:r>
      <w:r w:rsidR="00BB7527">
        <w:rPr>
          <w:rFonts w:ascii="Arial" w:hAnsi="Arial" w:cs="Arial"/>
          <w:b/>
          <w:bCs/>
          <w:sz w:val="20"/>
          <w:szCs w:val="20"/>
        </w:rPr>
        <w:t xml:space="preserve">NHC </w:t>
      </w:r>
      <w:r w:rsidR="009A69C3">
        <w:rPr>
          <w:rFonts w:ascii="Arial" w:hAnsi="Arial" w:cs="Arial"/>
          <w:b/>
          <w:bCs/>
          <w:sz w:val="20"/>
          <w:szCs w:val="20"/>
        </w:rPr>
        <w:t xml:space="preserve">(2016) : </w:t>
      </w:r>
      <w:hyperlink r:id="rId24" w:history="1">
        <w:r w:rsidR="00BB7527">
          <w:rPr>
            <w:rStyle w:val="Lienhypertexte"/>
            <w:rFonts w:ascii="Microsoft YaHei" w:eastAsia="Microsoft YaHei" w:hAnsi="Microsoft YaHei" w:cs="Microsoft YaHei" w:hint="eastAsia"/>
          </w:rPr>
          <w:t>关于发布《食品安全国家标准</w:t>
        </w:r>
        <w:r w:rsidR="00BB7527">
          <w:rPr>
            <w:rStyle w:val="Lienhypertexte"/>
            <w:rFonts w:hint="eastAsia"/>
          </w:rPr>
          <w:t xml:space="preserve"> </w:t>
        </w:r>
        <w:r w:rsidR="00BB7527">
          <w:rPr>
            <w:rStyle w:val="Lienhypertexte"/>
            <w:rFonts w:ascii="Microsoft YaHei" w:eastAsia="Microsoft YaHei" w:hAnsi="Microsoft YaHei" w:cs="Microsoft YaHei" w:hint="eastAsia"/>
          </w:rPr>
          <w:t>食品接触材料及制品通用安全要求》（</w:t>
        </w:r>
        <w:r w:rsidR="00BB7527">
          <w:rPr>
            <w:rStyle w:val="Lienhypertexte"/>
          </w:rPr>
          <w:t>GB 4806.1-2016</w:t>
        </w:r>
        <w:r w:rsidR="00BB7527">
          <w:rPr>
            <w:rStyle w:val="Lienhypertexte"/>
            <w:rFonts w:ascii="Microsoft YaHei" w:eastAsia="Microsoft YaHei" w:hAnsi="Microsoft YaHei" w:cs="Microsoft YaHei" w:hint="eastAsia"/>
          </w:rPr>
          <w:t>）等</w:t>
        </w:r>
        <w:r w:rsidR="00BB7527">
          <w:rPr>
            <w:rStyle w:val="Lienhypertexte"/>
          </w:rPr>
          <w:t>&lt;</w:t>
        </w:r>
        <w:proofErr w:type="spellStart"/>
        <w:r w:rsidR="00BB7527">
          <w:rPr>
            <w:rStyle w:val="Lienhypertexte"/>
          </w:rPr>
          <w:t>br</w:t>
        </w:r>
        <w:proofErr w:type="spellEnd"/>
        <w:r w:rsidR="00BB7527">
          <w:rPr>
            <w:rStyle w:val="Lienhypertexte"/>
          </w:rPr>
          <w:t>/&gt;53</w:t>
        </w:r>
        <w:r w:rsidR="00BB7527">
          <w:rPr>
            <w:rStyle w:val="Lienhypertexte"/>
            <w:rFonts w:ascii="Microsoft YaHei" w:eastAsia="Microsoft YaHei" w:hAnsi="Microsoft YaHei" w:cs="Microsoft YaHei" w:hint="eastAsia"/>
          </w:rPr>
          <w:t>项食品安全国家标准的公告（</w:t>
        </w:r>
        <w:r w:rsidR="00BB7527">
          <w:rPr>
            <w:rStyle w:val="Lienhypertexte"/>
          </w:rPr>
          <w:t>2016</w:t>
        </w:r>
        <w:r w:rsidR="00BB7527">
          <w:rPr>
            <w:rStyle w:val="Lienhypertexte"/>
            <w:rFonts w:ascii="Microsoft YaHei" w:eastAsia="Microsoft YaHei" w:hAnsi="Microsoft YaHei" w:cs="Microsoft YaHei" w:hint="eastAsia"/>
          </w:rPr>
          <w:t>年第</w:t>
        </w:r>
        <w:r w:rsidR="00BB7527">
          <w:rPr>
            <w:rStyle w:val="Lienhypertexte"/>
          </w:rPr>
          <w:t>15</w:t>
        </w:r>
        <w:r w:rsidR="00BB7527">
          <w:rPr>
            <w:rStyle w:val="Lienhypertexte"/>
            <w:rFonts w:ascii="Microsoft YaHei" w:eastAsia="Microsoft YaHei" w:hAnsi="Microsoft YaHei" w:cs="Microsoft YaHei" w:hint="eastAsia"/>
          </w:rPr>
          <w:t>号）</w:t>
        </w:r>
        <w:r w:rsidR="00BB7527">
          <w:rPr>
            <w:rStyle w:val="Lienhypertexte"/>
          </w:rPr>
          <w:t xml:space="preserve"> (nhc.gov.cn)</w:t>
        </w:r>
      </w:hyperlink>
    </w:p>
    <w:p w14:paraId="0A802C16" w14:textId="4C52F125" w:rsidR="00B13899" w:rsidRPr="006E2FBC" w:rsidRDefault="00B13899" w:rsidP="00B67DEC">
      <w:pPr>
        <w:pStyle w:val="Paragraphedeliste"/>
        <w:jc w:val="both"/>
        <w:rPr>
          <w:rFonts w:ascii="Arial" w:hAnsi="Arial" w:cs="Arial"/>
          <w:b/>
          <w:bCs/>
          <w:sz w:val="20"/>
          <w:szCs w:val="20"/>
        </w:rPr>
      </w:pPr>
    </w:p>
    <w:p w14:paraId="45E81974" w14:textId="61FF4115" w:rsidR="002C2A4E" w:rsidRPr="006A2FE5" w:rsidRDefault="002C2A4E" w:rsidP="00A54CE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2FE5">
        <w:rPr>
          <w:rFonts w:ascii="Arial" w:hAnsi="Arial" w:cs="Arial"/>
          <w:b/>
          <w:sz w:val="20"/>
          <w:szCs w:val="20"/>
          <w:u w:val="single"/>
        </w:rPr>
        <w:t>UK :</w:t>
      </w:r>
    </w:p>
    <w:p w14:paraId="3F3A7F98" w14:textId="1CFD92B2" w:rsidR="00F702F1" w:rsidRPr="006A2FE5" w:rsidRDefault="00F702F1" w:rsidP="00A54CE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F702F1">
        <w:rPr>
          <w:rFonts w:ascii="Arial" w:hAnsi="Arial" w:cs="Arial"/>
          <w:b/>
          <w:bCs/>
          <w:sz w:val="20"/>
          <w:szCs w:val="20"/>
        </w:rPr>
        <w:t>UK  HSE</w:t>
      </w:r>
      <w:proofErr w:type="gramEnd"/>
      <w:r w:rsidRPr="00F702F1">
        <w:rPr>
          <w:rFonts w:ascii="Arial" w:hAnsi="Arial" w:cs="Arial"/>
          <w:b/>
          <w:bCs/>
          <w:sz w:val="20"/>
          <w:szCs w:val="20"/>
        </w:rPr>
        <w:t xml:space="preserve"> (2023): </w:t>
      </w:r>
      <w:hyperlink r:id="rId25" w:history="1">
        <w:r w:rsidR="00D57086">
          <w:rPr>
            <w:rStyle w:val="Lienhypertexte"/>
          </w:rPr>
          <w:t xml:space="preserve">UK REACH: </w:t>
        </w:r>
        <w:proofErr w:type="spellStart"/>
        <w:r w:rsidR="00D57086">
          <w:rPr>
            <w:rStyle w:val="Lienhypertexte"/>
          </w:rPr>
          <w:t>Regulatory</w:t>
        </w:r>
        <w:proofErr w:type="spellEnd"/>
        <w:r w:rsidR="00D57086">
          <w:rPr>
            <w:rStyle w:val="Lienhypertexte"/>
          </w:rPr>
          <w:t xml:space="preserve"> management option </w:t>
        </w:r>
        <w:proofErr w:type="spellStart"/>
        <w:r w:rsidR="00D57086">
          <w:rPr>
            <w:rStyle w:val="Lienhypertexte"/>
          </w:rPr>
          <w:t>analysis</w:t>
        </w:r>
        <w:proofErr w:type="spellEnd"/>
        <w:r w:rsidR="00D57086">
          <w:rPr>
            <w:rStyle w:val="Lienhypertexte"/>
          </w:rPr>
          <w:t xml:space="preserve"> (RMOA) (hse.gov.uk)</w:t>
        </w:r>
      </w:hyperlink>
    </w:p>
    <w:p w14:paraId="1AF84226" w14:textId="77777777" w:rsidR="002C2A4E" w:rsidRPr="006A2FE5" w:rsidRDefault="002C2A4E" w:rsidP="00A54CE3">
      <w:pPr>
        <w:jc w:val="both"/>
        <w:rPr>
          <w:rFonts w:ascii="Arial" w:hAnsi="Arial" w:cs="Arial"/>
          <w:sz w:val="20"/>
          <w:szCs w:val="20"/>
        </w:rPr>
      </w:pPr>
    </w:p>
    <w:p w14:paraId="72DEF13C" w14:textId="3EF793F6" w:rsidR="00196829" w:rsidRPr="006A2FE5" w:rsidRDefault="00E57FD6" w:rsidP="00A54CE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WORLDWIDE</w:t>
      </w:r>
    </w:p>
    <w:p w14:paraId="05F34765" w14:textId="3F3B0B54" w:rsidR="00EF2912" w:rsidRPr="00410B69" w:rsidRDefault="00EF2912" w:rsidP="00A54CE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410B69">
        <w:rPr>
          <w:rFonts w:ascii="Arial" w:hAnsi="Arial" w:cs="Arial"/>
          <w:b/>
          <w:bCs/>
          <w:sz w:val="20"/>
          <w:szCs w:val="20"/>
        </w:rPr>
        <w:t xml:space="preserve">OMS (1987) : </w:t>
      </w:r>
      <w:r w:rsidRPr="00410B69">
        <w:rPr>
          <w:rFonts w:ascii="Arial" w:hAnsi="Arial" w:cs="Arial"/>
          <w:i/>
          <w:sz w:val="20"/>
          <w:szCs w:val="20"/>
          <w:lang w:val="en-US"/>
        </w:rPr>
        <w:t xml:space="preserve">IARC Monographs on the Evaluation of the Carcinogenic Risk of Chemicals to Humans, Supplement 7, page 70 (1987) </w:t>
      </w:r>
      <w:hyperlink r:id="rId26" w:history="1">
        <w:r w:rsidRPr="006A2FE5">
          <w:rPr>
            <w:rStyle w:val="Lienhypertexte"/>
            <w:rFonts w:ascii="Arial" w:hAnsi="Arial" w:cs="Arial"/>
            <w:sz w:val="20"/>
            <w:szCs w:val="20"/>
            <w:lang w:val="en-US"/>
          </w:rPr>
          <w:t>IARC Publications Website - Overall Evaluations of Carcinogenicity: An Updating of IARC Monographs Volumes 1–42</w:t>
        </w:r>
      </w:hyperlink>
    </w:p>
    <w:p w14:paraId="083D011B" w14:textId="7DD1838F" w:rsidR="002733EF" w:rsidRPr="00DF6E2F" w:rsidRDefault="00B27367" w:rsidP="0082112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DF6E2F">
        <w:rPr>
          <w:rFonts w:ascii="Arial" w:hAnsi="Arial" w:cs="Arial"/>
          <w:b/>
          <w:bCs/>
          <w:sz w:val="20"/>
          <w:szCs w:val="20"/>
        </w:rPr>
        <w:t>OMS (1979)</w:t>
      </w:r>
      <w:r w:rsidR="00E57FD6" w:rsidRPr="00DF6E2F">
        <w:rPr>
          <w:rFonts w:ascii="Arial" w:hAnsi="Arial" w:cs="Arial"/>
          <w:b/>
          <w:bCs/>
          <w:sz w:val="20"/>
          <w:szCs w:val="20"/>
        </w:rPr>
        <w:t xml:space="preserve"> : </w:t>
      </w:r>
      <w:r w:rsidRPr="00DF6E2F">
        <w:rPr>
          <w:rFonts w:ascii="Arial" w:hAnsi="Arial" w:cs="Arial"/>
          <w:i/>
          <w:sz w:val="20"/>
          <w:szCs w:val="20"/>
          <w:lang w:val="en-US"/>
        </w:rPr>
        <w:t xml:space="preserve">IARC Monographs on the Evaluation of the Carcinogenic Risk of Chemicals to Humans, Volume 19, page 295 (1979) </w:t>
      </w:r>
      <w:hyperlink r:id="rId27" w:history="1">
        <w:r w:rsidRPr="00DF6E2F">
          <w:rPr>
            <w:rStyle w:val="Lienhypertexte"/>
            <w:rFonts w:ascii="Arial" w:hAnsi="Arial" w:cs="Arial"/>
            <w:sz w:val="20"/>
            <w:szCs w:val="20"/>
            <w:lang w:val="en-US"/>
          </w:rPr>
          <w:t>IARC Publications Website - Some Monomers, Plastics and Synthetic Elastomers, and Acrolein</w:t>
        </w:r>
      </w:hyperlink>
    </w:p>
    <w:sectPr w:rsidR="002733EF" w:rsidRPr="00DF6E2F" w:rsidSect="001E2C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4631" w14:textId="77777777" w:rsidR="007C3F7B" w:rsidRDefault="007C3F7B" w:rsidP="000A6FBF">
      <w:pPr>
        <w:spacing w:after="0" w:line="240" w:lineRule="auto"/>
      </w:pPr>
      <w:r>
        <w:separator/>
      </w:r>
    </w:p>
  </w:endnote>
  <w:endnote w:type="continuationSeparator" w:id="0">
    <w:p w14:paraId="5E4E55C5" w14:textId="77777777" w:rsidR="007C3F7B" w:rsidRDefault="007C3F7B" w:rsidP="000A6FBF">
      <w:pPr>
        <w:spacing w:after="0" w:line="240" w:lineRule="auto"/>
      </w:pPr>
      <w:r>
        <w:continuationSeparator/>
      </w:r>
    </w:p>
  </w:endnote>
  <w:endnote w:type="continuationNotice" w:id="1">
    <w:p w14:paraId="1377326F" w14:textId="77777777" w:rsidR="007C3F7B" w:rsidRDefault="007C3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894D6" w14:textId="77777777" w:rsidR="007C3F7B" w:rsidRDefault="007C3F7B" w:rsidP="000A6FBF">
      <w:pPr>
        <w:spacing w:after="0" w:line="240" w:lineRule="auto"/>
      </w:pPr>
      <w:r>
        <w:separator/>
      </w:r>
    </w:p>
  </w:footnote>
  <w:footnote w:type="continuationSeparator" w:id="0">
    <w:p w14:paraId="39DAA822" w14:textId="77777777" w:rsidR="007C3F7B" w:rsidRDefault="007C3F7B" w:rsidP="000A6FBF">
      <w:pPr>
        <w:spacing w:after="0" w:line="240" w:lineRule="auto"/>
      </w:pPr>
      <w:r>
        <w:continuationSeparator/>
      </w:r>
    </w:p>
  </w:footnote>
  <w:footnote w:type="continuationNotice" w:id="1">
    <w:p w14:paraId="4EFB674C" w14:textId="77777777" w:rsidR="007C3F7B" w:rsidRDefault="007C3F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0C62"/>
    <w:multiLevelType w:val="hybridMultilevel"/>
    <w:tmpl w:val="5790C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1CF4"/>
    <w:multiLevelType w:val="hybridMultilevel"/>
    <w:tmpl w:val="DA684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1609F"/>
    <w:multiLevelType w:val="hybridMultilevel"/>
    <w:tmpl w:val="17022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56B0F"/>
    <w:multiLevelType w:val="hybridMultilevel"/>
    <w:tmpl w:val="E0A82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19325">
    <w:abstractNumId w:val="3"/>
  </w:num>
  <w:num w:numId="2" w16cid:durableId="1530411736">
    <w:abstractNumId w:val="1"/>
  </w:num>
  <w:num w:numId="3" w16cid:durableId="1079406896">
    <w:abstractNumId w:val="0"/>
  </w:num>
  <w:num w:numId="4" w16cid:durableId="125069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D7"/>
    <w:rsid w:val="00001836"/>
    <w:rsid w:val="000153B3"/>
    <w:rsid w:val="000A6FBF"/>
    <w:rsid w:val="000B1A4B"/>
    <w:rsid w:val="000B2BB4"/>
    <w:rsid w:val="000B4BE2"/>
    <w:rsid w:val="000C5915"/>
    <w:rsid w:val="00103501"/>
    <w:rsid w:val="00136A0A"/>
    <w:rsid w:val="001572B3"/>
    <w:rsid w:val="001830EA"/>
    <w:rsid w:val="00196829"/>
    <w:rsid w:val="001D2A14"/>
    <w:rsid w:val="001E2C10"/>
    <w:rsid w:val="001F40B8"/>
    <w:rsid w:val="001F4B9B"/>
    <w:rsid w:val="00223951"/>
    <w:rsid w:val="00241AA6"/>
    <w:rsid w:val="00251C4D"/>
    <w:rsid w:val="002650F3"/>
    <w:rsid w:val="002733EF"/>
    <w:rsid w:val="002A044E"/>
    <w:rsid w:val="002C2A4E"/>
    <w:rsid w:val="002C6AD0"/>
    <w:rsid w:val="002E25BD"/>
    <w:rsid w:val="002E77CB"/>
    <w:rsid w:val="002F6413"/>
    <w:rsid w:val="00303574"/>
    <w:rsid w:val="00320AFC"/>
    <w:rsid w:val="003246F9"/>
    <w:rsid w:val="00387701"/>
    <w:rsid w:val="003A266E"/>
    <w:rsid w:val="003D7987"/>
    <w:rsid w:val="003F0765"/>
    <w:rsid w:val="00410B69"/>
    <w:rsid w:val="00442E0D"/>
    <w:rsid w:val="0046087C"/>
    <w:rsid w:val="00490421"/>
    <w:rsid w:val="0049777E"/>
    <w:rsid w:val="004B1690"/>
    <w:rsid w:val="004C2CD7"/>
    <w:rsid w:val="00517722"/>
    <w:rsid w:val="00526CE3"/>
    <w:rsid w:val="00535312"/>
    <w:rsid w:val="005540C0"/>
    <w:rsid w:val="005750CC"/>
    <w:rsid w:val="00587B85"/>
    <w:rsid w:val="005B76D5"/>
    <w:rsid w:val="005E5A06"/>
    <w:rsid w:val="0060073C"/>
    <w:rsid w:val="006255D2"/>
    <w:rsid w:val="0065208D"/>
    <w:rsid w:val="00655CB3"/>
    <w:rsid w:val="0066799F"/>
    <w:rsid w:val="0067288B"/>
    <w:rsid w:val="006A2FE5"/>
    <w:rsid w:val="006E2FBC"/>
    <w:rsid w:val="006F6679"/>
    <w:rsid w:val="00705748"/>
    <w:rsid w:val="00712334"/>
    <w:rsid w:val="00726111"/>
    <w:rsid w:val="007265ED"/>
    <w:rsid w:val="00740E95"/>
    <w:rsid w:val="00743DF9"/>
    <w:rsid w:val="00761B70"/>
    <w:rsid w:val="00773117"/>
    <w:rsid w:val="007C3F7B"/>
    <w:rsid w:val="007E3918"/>
    <w:rsid w:val="00834F86"/>
    <w:rsid w:val="008B0116"/>
    <w:rsid w:val="008C090F"/>
    <w:rsid w:val="00903A7B"/>
    <w:rsid w:val="0091112B"/>
    <w:rsid w:val="00970072"/>
    <w:rsid w:val="00970ED8"/>
    <w:rsid w:val="009A69C3"/>
    <w:rsid w:val="009C0F1D"/>
    <w:rsid w:val="009C26E7"/>
    <w:rsid w:val="009C6EB9"/>
    <w:rsid w:val="00A07CCF"/>
    <w:rsid w:val="00A245F4"/>
    <w:rsid w:val="00A3584E"/>
    <w:rsid w:val="00A47094"/>
    <w:rsid w:val="00A5125D"/>
    <w:rsid w:val="00A54CE3"/>
    <w:rsid w:val="00A6023D"/>
    <w:rsid w:val="00A73F25"/>
    <w:rsid w:val="00AB2AC8"/>
    <w:rsid w:val="00AC15A9"/>
    <w:rsid w:val="00AE1507"/>
    <w:rsid w:val="00AF75E1"/>
    <w:rsid w:val="00B13899"/>
    <w:rsid w:val="00B27367"/>
    <w:rsid w:val="00B67DEC"/>
    <w:rsid w:val="00B75A1E"/>
    <w:rsid w:val="00B83888"/>
    <w:rsid w:val="00BA7058"/>
    <w:rsid w:val="00BB2F8F"/>
    <w:rsid w:val="00BB7527"/>
    <w:rsid w:val="00C043EC"/>
    <w:rsid w:val="00C7120A"/>
    <w:rsid w:val="00CA1F9E"/>
    <w:rsid w:val="00CC0D44"/>
    <w:rsid w:val="00CC74FB"/>
    <w:rsid w:val="00D02B53"/>
    <w:rsid w:val="00D16478"/>
    <w:rsid w:val="00D24670"/>
    <w:rsid w:val="00D40924"/>
    <w:rsid w:val="00D51363"/>
    <w:rsid w:val="00D57086"/>
    <w:rsid w:val="00D749BA"/>
    <w:rsid w:val="00D87F28"/>
    <w:rsid w:val="00DB5E4A"/>
    <w:rsid w:val="00DC0397"/>
    <w:rsid w:val="00DD3BAF"/>
    <w:rsid w:val="00DE1D9C"/>
    <w:rsid w:val="00DF2EFD"/>
    <w:rsid w:val="00DF6E2F"/>
    <w:rsid w:val="00E12916"/>
    <w:rsid w:val="00E13EA1"/>
    <w:rsid w:val="00E57FD6"/>
    <w:rsid w:val="00E6514F"/>
    <w:rsid w:val="00EA0F3A"/>
    <w:rsid w:val="00ED509B"/>
    <w:rsid w:val="00EF2912"/>
    <w:rsid w:val="00EF2DE0"/>
    <w:rsid w:val="00F116FF"/>
    <w:rsid w:val="00F14595"/>
    <w:rsid w:val="00F61D3C"/>
    <w:rsid w:val="00F702F1"/>
    <w:rsid w:val="00F75A36"/>
    <w:rsid w:val="00F82686"/>
    <w:rsid w:val="00FA6F01"/>
    <w:rsid w:val="00FB2E4A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EFE5"/>
  <w15:chartTrackingRefBased/>
  <w15:docId w15:val="{A131D744-C96B-4645-8396-FCF41A55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ar"/>
    <w:uiPriority w:val="99"/>
    <w:semiHidden/>
    <w:unhideWhenUsed/>
    <w:rsid w:val="007E3918"/>
  </w:style>
  <w:style w:type="character" w:customStyle="1" w:styleId="DateCar">
    <w:name w:val="Date Car"/>
    <w:basedOn w:val="Policepardfaut"/>
    <w:link w:val="Date"/>
    <w:uiPriority w:val="99"/>
    <w:semiHidden/>
    <w:rsid w:val="007E3918"/>
  </w:style>
  <w:style w:type="paragraph" w:styleId="Notedefin">
    <w:name w:val="endnote text"/>
    <w:basedOn w:val="Normal"/>
    <w:link w:val="NotedefinCar"/>
    <w:uiPriority w:val="99"/>
    <w:semiHidden/>
    <w:unhideWhenUsed/>
    <w:rsid w:val="000A6FBF"/>
    <w:pPr>
      <w:spacing w:after="0"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A6FBF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0A6FB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A6FB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42E0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73117"/>
    <w:pPr>
      <w:ind w:left="720"/>
      <w:contextualSpacing/>
    </w:pPr>
  </w:style>
  <w:style w:type="character" w:customStyle="1" w:styleId="ui-provider">
    <w:name w:val="ui-provider"/>
    <w:basedOn w:val="Policepardfaut"/>
    <w:rsid w:val="00DD3BAF"/>
  </w:style>
  <w:style w:type="paragraph" w:styleId="En-tte">
    <w:name w:val="header"/>
    <w:basedOn w:val="Normal"/>
    <w:link w:val="En-tteCar"/>
    <w:uiPriority w:val="99"/>
    <w:semiHidden/>
    <w:unhideWhenUsed/>
    <w:rsid w:val="001D2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2A14"/>
  </w:style>
  <w:style w:type="paragraph" w:styleId="Pieddepage">
    <w:name w:val="footer"/>
    <w:basedOn w:val="Normal"/>
    <w:link w:val="PieddepageCar"/>
    <w:uiPriority w:val="99"/>
    <w:semiHidden/>
    <w:unhideWhenUsed/>
    <w:rsid w:val="001D2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2A14"/>
  </w:style>
  <w:style w:type="character" w:styleId="Mentionnonrsolue">
    <w:name w:val="Unresolved Mention"/>
    <w:basedOn w:val="Policepardfaut"/>
    <w:uiPriority w:val="99"/>
    <w:semiHidden/>
    <w:unhideWhenUsed/>
    <w:rsid w:val="0038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fsa.onlinelibrary.wiley.com/doi/abs/10.2903/j.efsa.2016.4357" TargetMode="External"/><Relationship Id="rId18" Type="http://schemas.openxmlformats.org/officeDocument/2006/relationships/hyperlink" Target="https://www.fda.gov/media/158495/download" TargetMode="External"/><Relationship Id="rId26" Type="http://schemas.openxmlformats.org/officeDocument/2006/relationships/hyperlink" Target="https://publications.iarc.fr/Book-And-Report-Series/Iarc-Monographs-Supplements/Overall-Evaluations-Of-Carcinogenicity-An-Updating-Of-IARC-Monographs-Volumes-1%E2%80%9342-198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vsms.saude.gov.br/bvs/saudelegis/anvisa/2012/rdc0056_16_11_2012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fr.bund.de/en/selected_questions_and_answers_on_cookware__ovenware_and_frying_pans_with_a_non_stick_coating_made_of_ptfe-60855.html" TargetMode="External"/><Relationship Id="rId17" Type="http://schemas.openxmlformats.org/officeDocument/2006/relationships/hyperlink" Target="https://www.accessdata.fda.gov/scripts/cdrh/cfdocs/cfcfr/cfrsearch.cfm?fr=177.1550" TargetMode="External"/><Relationship Id="rId25" Type="http://schemas.openxmlformats.org/officeDocument/2006/relationships/hyperlink" Target="https://www.hse.gov.uk/REACH/rmoa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ncer.org/cancer/risk-prevention/chemicals/teflon-and-perfluorooctanoic-acid-pfoa.html" TargetMode="External"/><Relationship Id="rId20" Type="http://schemas.openxmlformats.org/officeDocument/2006/relationships/hyperlink" Target="https://normas.mercosur.int/simfiles/normativas/44028_RES_002-2012_ES_RTM%20Polimeros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fsa.onlinelibrary.wiley.com/doi/full/10.2903/j.efsa.2020.6223" TargetMode="External"/><Relationship Id="rId24" Type="http://schemas.openxmlformats.org/officeDocument/2006/relationships/hyperlink" Target="http://www.nhc.gov.cn/sps/s7891/201611/06ed87a09dad4cf6aee48cd89efbef35.s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nte.fr/decryptage/nos-reponses/les-poeles-anti-adhesives-sont-elles-dangereuses" TargetMode="External"/><Relationship Id="rId23" Type="http://schemas.openxmlformats.org/officeDocument/2006/relationships/hyperlink" Target="https://www.mfds.go.kr/eng/brd/m_15/view.do?seq=72428&amp;srchFr=&amp;srchTo=&amp;srchWord=&amp;srchTp=&amp;itm_seq_1=0&amp;itm_seq_2=0&amp;multi_itm_seq=0&amp;company_cd=&amp;company_nm=&amp;page=1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ccessdata.fda.gov/scripts/cdrh/cfdocs/cfStandards/detail.cfm?standard__identification_no=3820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EN/ALL/?uri=celex%3A32011R0010" TargetMode="External"/><Relationship Id="rId22" Type="http://schemas.openxmlformats.org/officeDocument/2006/relationships/hyperlink" Target="https://www.mhlw.go.jp/stf/seisakunitsuite/bunya/kenkou_iryou/shokuhin/kigu/index_00003.html" TargetMode="External"/><Relationship Id="rId27" Type="http://schemas.openxmlformats.org/officeDocument/2006/relationships/hyperlink" Target="https://publications.iarc.fr/Book-And-Report-Series/Iarc-Monographs-On-The-Identification-Of-Carcinogenic-Hazards-To-Humans/Some-Monomers-Plastics-And-Synthetic-Elastomers-And-Acrolein-197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2FA63A40D14785D319A7D50053B8" ma:contentTypeVersion="" ma:contentTypeDescription="Crée un document." ma:contentTypeScope="" ma:versionID="b6a6d2e2436b85eed85b507bd85cdc08">
  <xsd:schema xmlns:xsd="http://www.w3.org/2001/XMLSchema" xmlns:xs="http://www.w3.org/2001/XMLSchema" xmlns:p="http://schemas.microsoft.com/office/2006/metadata/properties" xmlns:ns2="9823bfae-036e-4357-a195-5d3781bb2c19" xmlns:ns3="4429ebc2-6951-4560-8b71-8e9f6dc30d43" xmlns:ns4="20597016-1729-46f6-9aa1-777f6e307c1e" targetNamespace="http://schemas.microsoft.com/office/2006/metadata/properties" ma:root="true" ma:fieldsID="7ee8c6aaa7693850cb13da8a725904a4" ns2:_="" ns3:_="" ns4:_="">
    <xsd:import namespace="9823bfae-036e-4357-a195-5d3781bb2c19"/>
    <xsd:import namespace="4429ebc2-6951-4560-8b71-8e9f6dc30d43"/>
    <xsd:import namespace="20597016-1729-46f6-9aa1-777f6e307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3bfae-036e-4357-a195-5d3781bb2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c108bd7-b1c8-4cfb-9cb0-2da758995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9ebc2-6951-4560-8b71-8e9f6dc30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97016-1729-46f6-9aa1-777f6e307c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09c6d7-6226-459e-8874-b501f6aea3f4}" ma:internalName="TaxCatchAll" ma:showField="CatchAllData" ma:web="20597016-1729-46f6-9aa1-777f6e307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597016-1729-46f6-9aa1-777f6e307c1e" xsi:nil="true"/>
    <lcf76f155ced4ddcb4097134ff3c332f xmlns="9823bfae-036e-4357-a195-5d3781bb2c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CE7E-70E8-4722-A092-C09C463DC7F8}"/>
</file>

<file path=customXml/itemProps2.xml><?xml version="1.0" encoding="utf-8"?>
<ds:datastoreItem xmlns:ds="http://schemas.openxmlformats.org/officeDocument/2006/customXml" ds:itemID="{4B15F03E-64A5-4CD8-A72D-B4986378E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F377D7-AD2A-455B-A41F-F229A981F4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0959C-E2AE-4548-B0BE-168747EE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677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LECLEIRE Francois</dc:creator>
  <cp:keywords/>
  <dc:description/>
  <cp:lastModifiedBy>MOREL Eloi</cp:lastModifiedBy>
  <cp:revision>7</cp:revision>
  <dcterms:created xsi:type="dcterms:W3CDTF">2025-03-28T12:29:00Z</dcterms:created>
  <dcterms:modified xsi:type="dcterms:W3CDTF">2025-03-28T12:36:00Z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0x010100994B2FA63A40D14785D319A7D50053B8</vt:lpwstr>
  </property>
</Properties>
</file>